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D1AD" w14:textId="0F7DBCD2" w:rsidR="00FC6DBD" w:rsidRPr="001D3E7E" w:rsidRDefault="0007598E" w:rsidP="00FE1B24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>І</w:t>
      </w:r>
      <w:r w:rsidR="00CC2F29" w:rsidRPr="001D3E7E">
        <w:rPr>
          <w:rFonts w:ascii="Verdana" w:hAnsi="Verdana"/>
          <w:sz w:val="16"/>
          <w:szCs w:val="16"/>
        </w:rPr>
        <w:t>нформаці</w:t>
      </w:r>
      <w:r w:rsidRPr="001D3E7E">
        <w:rPr>
          <w:rFonts w:ascii="Verdana" w:hAnsi="Verdana"/>
          <w:sz w:val="16"/>
          <w:szCs w:val="16"/>
        </w:rPr>
        <w:t>я</w:t>
      </w:r>
      <w:r w:rsidR="00CC2F29" w:rsidRPr="001D3E7E">
        <w:rPr>
          <w:rFonts w:ascii="Verdana" w:hAnsi="Verdana"/>
          <w:sz w:val="16"/>
          <w:szCs w:val="16"/>
        </w:rPr>
        <w:t xml:space="preserve"> про загальну кількість акцій та голосуючих акцій станом на дату складання переліку акціонерів, які мають право на участь у</w:t>
      </w:r>
      <w:r w:rsidR="00984B2D" w:rsidRPr="001D3E7E">
        <w:rPr>
          <w:rFonts w:ascii="Verdana" w:hAnsi="Verdana"/>
          <w:sz w:val="16"/>
          <w:szCs w:val="16"/>
        </w:rPr>
        <w:t xml:space="preserve"> дистанційних</w:t>
      </w:r>
      <w:r w:rsidR="00CC2F29" w:rsidRPr="001D3E7E">
        <w:rPr>
          <w:rFonts w:ascii="Verdana" w:hAnsi="Verdana"/>
          <w:sz w:val="16"/>
          <w:szCs w:val="16"/>
        </w:rPr>
        <w:t xml:space="preserve"> </w:t>
      </w:r>
      <w:r w:rsidR="00C27E58">
        <w:rPr>
          <w:rFonts w:ascii="Verdana" w:hAnsi="Verdana"/>
          <w:sz w:val="16"/>
          <w:szCs w:val="16"/>
        </w:rPr>
        <w:t>позачергових</w:t>
      </w:r>
      <w:r w:rsidRPr="001D3E7E">
        <w:rPr>
          <w:rFonts w:ascii="Verdana" w:hAnsi="Verdana"/>
          <w:sz w:val="16"/>
          <w:szCs w:val="16"/>
        </w:rPr>
        <w:t xml:space="preserve"> </w:t>
      </w:r>
      <w:r w:rsidR="00CC2F29" w:rsidRPr="001D3E7E">
        <w:rPr>
          <w:rFonts w:ascii="Verdana" w:hAnsi="Verdana"/>
          <w:sz w:val="16"/>
          <w:szCs w:val="16"/>
        </w:rPr>
        <w:t>загальних зборах</w:t>
      </w:r>
      <w:r w:rsidR="0035348D" w:rsidRPr="001D3E7E">
        <w:rPr>
          <w:rFonts w:ascii="Verdana" w:hAnsi="Verdana"/>
          <w:sz w:val="16"/>
          <w:szCs w:val="16"/>
        </w:rPr>
        <w:t xml:space="preserve"> акціонерів (далі – Загальні збори)</w:t>
      </w:r>
      <w:r w:rsidR="00CC2F29" w:rsidRPr="001D3E7E">
        <w:rPr>
          <w:rFonts w:ascii="Verdana" w:hAnsi="Verdana"/>
          <w:sz w:val="16"/>
          <w:szCs w:val="16"/>
        </w:rPr>
        <w:t xml:space="preserve"> </w:t>
      </w:r>
      <w:r w:rsidR="00FE1B24" w:rsidRPr="001D3E7E">
        <w:rPr>
          <w:rFonts w:ascii="Verdana" w:hAnsi="Verdana"/>
          <w:sz w:val="16"/>
          <w:szCs w:val="16"/>
        </w:rPr>
        <w:t>ПРИВАТНОГО АКЦІОНЕРНОГО ТОВАРИСТВА «</w:t>
      </w:r>
      <w:r w:rsidR="00597253" w:rsidRPr="001D3E7E">
        <w:rPr>
          <w:rFonts w:ascii="Verdana" w:hAnsi="Verdana"/>
          <w:sz w:val="16"/>
          <w:szCs w:val="16"/>
        </w:rPr>
        <w:t>СТАЛЬКАНАТ</w:t>
      </w:r>
      <w:r w:rsidR="00FE1B24" w:rsidRPr="001D3E7E">
        <w:rPr>
          <w:rFonts w:ascii="Verdana" w:hAnsi="Verdana"/>
          <w:sz w:val="16"/>
          <w:szCs w:val="16"/>
        </w:rPr>
        <w:t>» (далі - ПрАТ «</w:t>
      </w:r>
      <w:r w:rsidR="00597253" w:rsidRPr="001D3E7E">
        <w:rPr>
          <w:rFonts w:ascii="Verdana" w:hAnsi="Verdana"/>
          <w:sz w:val="16"/>
          <w:szCs w:val="16"/>
        </w:rPr>
        <w:t>СТАЛЬКАНАТ</w:t>
      </w:r>
      <w:r w:rsidR="00FE1B24" w:rsidRPr="001D3E7E">
        <w:rPr>
          <w:rFonts w:ascii="Verdana" w:hAnsi="Verdana"/>
          <w:sz w:val="16"/>
          <w:szCs w:val="16"/>
        </w:rPr>
        <w:t>»</w:t>
      </w:r>
      <w:r w:rsidR="0035348D" w:rsidRPr="001D3E7E">
        <w:rPr>
          <w:rFonts w:ascii="Verdana" w:hAnsi="Verdana"/>
          <w:sz w:val="16"/>
          <w:szCs w:val="16"/>
        </w:rPr>
        <w:t xml:space="preserve"> та/або Товариство</w:t>
      </w:r>
      <w:r w:rsidR="00FE1B24" w:rsidRPr="001D3E7E">
        <w:rPr>
          <w:rFonts w:ascii="Verdana" w:hAnsi="Verdana"/>
          <w:sz w:val="16"/>
          <w:szCs w:val="16"/>
        </w:rPr>
        <w:t>)</w:t>
      </w:r>
      <w:r w:rsidR="00CC2F29" w:rsidRPr="001D3E7E">
        <w:rPr>
          <w:rFonts w:ascii="Verdana" w:hAnsi="Verdana"/>
          <w:sz w:val="16"/>
          <w:szCs w:val="16"/>
        </w:rPr>
        <w:t xml:space="preserve">, які призначені на </w:t>
      </w:r>
      <w:r w:rsidR="00FE1B24" w:rsidRPr="001D3E7E">
        <w:rPr>
          <w:rFonts w:ascii="Verdana" w:hAnsi="Verdana"/>
          <w:sz w:val="16"/>
          <w:szCs w:val="16"/>
        </w:rPr>
        <w:t>«</w:t>
      </w:r>
      <w:r w:rsidR="002C2CA0" w:rsidRPr="002C2CA0">
        <w:rPr>
          <w:rFonts w:ascii="Verdana" w:hAnsi="Verdana"/>
          <w:sz w:val="16"/>
          <w:szCs w:val="16"/>
          <w:lang w:val="ru-RU"/>
        </w:rPr>
        <w:t>04</w:t>
      </w:r>
      <w:r w:rsidR="00FE1B24" w:rsidRPr="001D3E7E">
        <w:rPr>
          <w:rFonts w:ascii="Verdana" w:hAnsi="Verdana"/>
          <w:sz w:val="16"/>
          <w:szCs w:val="16"/>
        </w:rPr>
        <w:t>»</w:t>
      </w:r>
      <w:r w:rsidR="00C847F6" w:rsidRPr="001D3E7E">
        <w:rPr>
          <w:rFonts w:ascii="Verdana" w:hAnsi="Verdana"/>
          <w:sz w:val="16"/>
          <w:szCs w:val="16"/>
        </w:rPr>
        <w:t xml:space="preserve"> </w:t>
      </w:r>
      <w:r w:rsidR="002C2CA0">
        <w:rPr>
          <w:rFonts w:ascii="Verdana" w:hAnsi="Verdana"/>
          <w:sz w:val="16"/>
          <w:szCs w:val="16"/>
        </w:rPr>
        <w:t>вересня</w:t>
      </w:r>
      <w:r w:rsidR="00F867AC">
        <w:rPr>
          <w:rFonts w:ascii="Verdana" w:hAnsi="Verdana"/>
          <w:sz w:val="16"/>
          <w:szCs w:val="16"/>
        </w:rPr>
        <w:t xml:space="preserve"> </w:t>
      </w:r>
      <w:r w:rsidR="00CC2F29" w:rsidRPr="001D3E7E">
        <w:rPr>
          <w:rFonts w:ascii="Verdana" w:hAnsi="Verdana"/>
          <w:sz w:val="16"/>
          <w:szCs w:val="16"/>
        </w:rPr>
        <w:t>20</w:t>
      </w:r>
      <w:r w:rsidR="004A4F50" w:rsidRPr="001D3E7E">
        <w:rPr>
          <w:rFonts w:ascii="Verdana" w:hAnsi="Verdana"/>
          <w:sz w:val="16"/>
          <w:szCs w:val="16"/>
        </w:rPr>
        <w:t>2</w:t>
      </w:r>
      <w:r w:rsidR="00F867AC">
        <w:rPr>
          <w:rFonts w:ascii="Verdana" w:hAnsi="Verdana"/>
          <w:sz w:val="16"/>
          <w:szCs w:val="16"/>
        </w:rPr>
        <w:t>5</w:t>
      </w:r>
      <w:r w:rsidR="00CC2F29" w:rsidRPr="001D3E7E">
        <w:rPr>
          <w:rFonts w:ascii="Verdana" w:hAnsi="Verdana"/>
          <w:sz w:val="16"/>
          <w:szCs w:val="16"/>
        </w:rPr>
        <w:t xml:space="preserve"> року</w:t>
      </w:r>
      <w:r w:rsidRPr="001D3E7E">
        <w:rPr>
          <w:rFonts w:ascii="Verdana" w:hAnsi="Verdana"/>
          <w:sz w:val="16"/>
          <w:szCs w:val="16"/>
        </w:rPr>
        <w:t xml:space="preserve"> (згідно </w:t>
      </w:r>
      <w:proofErr w:type="spellStart"/>
      <w:r w:rsidRPr="001D3E7E">
        <w:rPr>
          <w:rFonts w:ascii="Verdana" w:hAnsi="Verdana"/>
          <w:sz w:val="16"/>
          <w:szCs w:val="16"/>
        </w:rPr>
        <w:t>п.</w:t>
      </w:r>
      <w:r w:rsidR="0035348D" w:rsidRPr="001D3E7E">
        <w:rPr>
          <w:rFonts w:ascii="Verdana" w:hAnsi="Verdana"/>
          <w:sz w:val="16"/>
          <w:szCs w:val="16"/>
        </w:rPr>
        <w:t>3</w:t>
      </w:r>
      <w:proofErr w:type="spellEnd"/>
      <w:r w:rsidRPr="001D3E7E">
        <w:rPr>
          <w:rFonts w:ascii="Verdana" w:hAnsi="Verdana"/>
          <w:sz w:val="16"/>
          <w:szCs w:val="16"/>
        </w:rPr>
        <w:t xml:space="preserve"> Статті </w:t>
      </w:r>
      <w:r w:rsidR="0035348D" w:rsidRPr="001D3E7E">
        <w:rPr>
          <w:rFonts w:ascii="Verdana" w:hAnsi="Verdana"/>
          <w:sz w:val="16"/>
          <w:szCs w:val="16"/>
        </w:rPr>
        <w:t>52</w:t>
      </w:r>
      <w:r w:rsidRPr="001D3E7E">
        <w:rPr>
          <w:rFonts w:ascii="Verdana" w:hAnsi="Verdana"/>
          <w:sz w:val="16"/>
          <w:szCs w:val="16"/>
        </w:rPr>
        <w:t xml:space="preserve"> Закону України «Про акціонерні товариства»)</w:t>
      </w:r>
      <w:r w:rsidR="00CC2F29" w:rsidRPr="001D3E7E">
        <w:rPr>
          <w:rFonts w:ascii="Verdana" w:hAnsi="Verdana"/>
          <w:sz w:val="16"/>
          <w:szCs w:val="16"/>
        </w:rPr>
        <w:t xml:space="preserve">:  </w:t>
      </w:r>
    </w:p>
    <w:p w14:paraId="692DD4F4" w14:textId="39E702E4" w:rsidR="00FC6DBD" w:rsidRPr="001D3E7E" w:rsidRDefault="00CC2F29" w:rsidP="00FC6DBD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 xml:space="preserve">Станом на </w:t>
      </w:r>
      <w:r w:rsidR="00874838" w:rsidRPr="001D3E7E">
        <w:rPr>
          <w:rFonts w:ascii="Verdana" w:hAnsi="Verdana"/>
          <w:spacing w:val="-6"/>
          <w:sz w:val="16"/>
          <w:szCs w:val="16"/>
        </w:rPr>
        <w:t>«</w:t>
      </w:r>
      <w:r w:rsidR="002C2CA0">
        <w:rPr>
          <w:rFonts w:ascii="Verdana" w:hAnsi="Verdana"/>
          <w:spacing w:val="-6"/>
          <w:sz w:val="16"/>
          <w:szCs w:val="16"/>
        </w:rPr>
        <w:t>01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» </w:t>
      </w:r>
      <w:r w:rsidR="002C2CA0">
        <w:rPr>
          <w:rFonts w:ascii="Verdana" w:hAnsi="Verdana"/>
          <w:spacing w:val="-6"/>
          <w:sz w:val="16"/>
          <w:szCs w:val="16"/>
        </w:rPr>
        <w:t>вересня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 202</w:t>
      </w:r>
      <w:r w:rsidR="00F867AC">
        <w:rPr>
          <w:rFonts w:ascii="Verdana" w:hAnsi="Verdana"/>
          <w:spacing w:val="-6"/>
          <w:sz w:val="16"/>
          <w:szCs w:val="16"/>
        </w:rPr>
        <w:t>5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 р.</w:t>
      </w:r>
      <w:r w:rsidRPr="001D3E7E">
        <w:rPr>
          <w:rFonts w:ascii="Verdana" w:hAnsi="Verdana"/>
          <w:sz w:val="16"/>
          <w:szCs w:val="16"/>
        </w:rPr>
        <w:t xml:space="preserve"> - на дату складання переліку акціонерів, які мають право на участь у </w:t>
      </w:r>
      <w:r w:rsidR="0035348D" w:rsidRPr="001D3E7E">
        <w:rPr>
          <w:rFonts w:ascii="Verdana" w:hAnsi="Verdana"/>
          <w:sz w:val="16"/>
          <w:szCs w:val="16"/>
        </w:rPr>
        <w:t>З</w:t>
      </w:r>
      <w:r w:rsidRPr="001D3E7E">
        <w:rPr>
          <w:rFonts w:ascii="Verdana" w:hAnsi="Verdana"/>
          <w:sz w:val="16"/>
          <w:szCs w:val="16"/>
        </w:rPr>
        <w:t xml:space="preserve">агальних зборах </w:t>
      </w:r>
      <w:r w:rsidR="00FE1B24" w:rsidRPr="001D3E7E">
        <w:rPr>
          <w:rFonts w:ascii="Verdana" w:hAnsi="Verdana"/>
          <w:sz w:val="16"/>
          <w:szCs w:val="16"/>
        </w:rPr>
        <w:t xml:space="preserve">ПрАТ </w:t>
      </w:r>
      <w:r w:rsidR="00AC30FF" w:rsidRPr="001D3E7E">
        <w:rPr>
          <w:rFonts w:ascii="Verdana" w:hAnsi="Verdana"/>
          <w:sz w:val="16"/>
          <w:szCs w:val="16"/>
        </w:rPr>
        <w:t>«СТАЛЬКАНАТ»</w:t>
      </w:r>
      <w:r w:rsidRPr="001D3E7E">
        <w:rPr>
          <w:rFonts w:ascii="Verdana" w:hAnsi="Verdana"/>
          <w:sz w:val="16"/>
          <w:szCs w:val="16"/>
        </w:rPr>
        <w:t xml:space="preserve">: </w:t>
      </w:r>
    </w:p>
    <w:p w14:paraId="1E4F7F44" w14:textId="2EED4087" w:rsidR="00FC6DBD" w:rsidRPr="001D3E7E" w:rsidRDefault="00CC2F29" w:rsidP="00365BC1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>загальна кількість простих</w:t>
      </w:r>
      <w:r w:rsidR="0035348D" w:rsidRPr="001D3E7E">
        <w:rPr>
          <w:rFonts w:ascii="Verdana" w:hAnsi="Verdana"/>
          <w:sz w:val="16"/>
          <w:szCs w:val="16"/>
        </w:rPr>
        <w:t xml:space="preserve"> електронних</w:t>
      </w:r>
      <w:r w:rsidRPr="001D3E7E">
        <w:rPr>
          <w:rFonts w:ascii="Verdana" w:hAnsi="Verdana"/>
          <w:sz w:val="16"/>
          <w:szCs w:val="16"/>
        </w:rPr>
        <w:t xml:space="preserve"> іменних акцій </w:t>
      </w:r>
      <w:r w:rsidR="00FE1B24" w:rsidRPr="001D3E7E">
        <w:rPr>
          <w:rFonts w:ascii="Verdana" w:hAnsi="Verdana"/>
          <w:sz w:val="16"/>
          <w:szCs w:val="16"/>
        </w:rPr>
        <w:t xml:space="preserve">ПрАТ </w:t>
      </w:r>
      <w:r w:rsidR="00AC30FF" w:rsidRPr="001D3E7E">
        <w:rPr>
          <w:rFonts w:ascii="Verdana" w:hAnsi="Verdana"/>
          <w:sz w:val="16"/>
          <w:szCs w:val="16"/>
        </w:rPr>
        <w:t>«СТАЛЬКАНАТ»</w:t>
      </w:r>
      <w:r w:rsidR="00FE1B24" w:rsidRPr="001D3E7E">
        <w:rPr>
          <w:rFonts w:ascii="Verdana" w:hAnsi="Verdana"/>
          <w:sz w:val="16"/>
          <w:szCs w:val="16"/>
        </w:rPr>
        <w:t xml:space="preserve"> </w:t>
      </w:r>
      <w:r w:rsidRPr="001D3E7E">
        <w:rPr>
          <w:rFonts w:ascii="Verdana" w:hAnsi="Verdana"/>
          <w:sz w:val="16"/>
          <w:szCs w:val="16"/>
        </w:rPr>
        <w:t xml:space="preserve">складає  </w:t>
      </w:r>
      <w:r w:rsidR="00C27E58" w:rsidRPr="00C27E58">
        <w:rPr>
          <w:rFonts w:ascii="Verdana" w:hAnsi="Verdana"/>
          <w:sz w:val="16"/>
          <w:szCs w:val="16"/>
        </w:rPr>
        <w:t>208 661</w:t>
      </w:r>
      <w:r w:rsidR="00C27E58">
        <w:rPr>
          <w:rFonts w:ascii="Verdana" w:hAnsi="Verdana"/>
          <w:sz w:val="16"/>
          <w:szCs w:val="16"/>
        </w:rPr>
        <w:t> </w:t>
      </w:r>
      <w:r w:rsidR="00C27E58" w:rsidRPr="00C27E58">
        <w:rPr>
          <w:rFonts w:ascii="Verdana" w:hAnsi="Verdana"/>
          <w:sz w:val="16"/>
          <w:szCs w:val="16"/>
        </w:rPr>
        <w:t>506</w:t>
      </w:r>
      <w:r w:rsidR="00C27E58">
        <w:rPr>
          <w:rFonts w:ascii="Verdana" w:hAnsi="Verdana"/>
          <w:sz w:val="16"/>
          <w:szCs w:val="16"/>
        </w:rPr>
        <w:t xml:space="preserve"> </w:t>
      </w:r>
      <w:r w:rsidR="0035348D" w:rsidRPr="001D3E7E">
        <w:rPr>
          <w:rFonts w:ascii="Verdana" w:hAnsi="Verdana"/>
          <w:sz w:val="16"/>
          <w:szCs w:val="16"/>
        </w:rPr>
        <w:t>простих електронних іменних акцій</w:t>
      </w:r>
      <w:r w:rsidRPr="001D3E7E">
        <w:rPr>
          <w:rFonts w:ascii="Verdana" w:hAnsi="Verdana"/>
          <w:sz w:val="16"/>
          <w:szCs w:val="16"/>
        </w:rPr>
        <w:t>, що дорівнює ста відсоткам статутного капіталу Товариства</w:t>
      </w:r>
      <w:r w:rsidR="00FC6DBD" w:rsidRPr="001D3E7E">
        <w:rPr>
          <w:rFonts w:ascii="Verdana" w:hAnsi="Verdana"/>
          <w:sz w:val="16"/>
          <w:szCs w:val="16"/>
        </w:rPr>
        <w:t>;</w:t>
      </w:r>
    </w:p>
    <w:p w14:paraId="6AD21962" w14:textId="16608FBA" w:rsidR="00365BC1" w:rsidRPr="001D3E7E" w:rsidRDefault="00CC2F29" w:rsidP="00365BC1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 xml:space="preserve">загальна кількість голосуючих акцій </w:t>
      </w:r>
      <w:r w:rsidR="00BC02B3" w:rsidRPr="001D3E7E">
        <w:rPr>
          <w:rFonts w:ascii="Verdana" w:hAnsi="Verdana"/>
          <w:sz w:val="16"/>
          <w:szCs w:val="16"/>
        </w:rPr>
        <w:t>ПрАТ «СТАЛЬКАНАТ»</w:t>
      </w:r>
      <w:r w:rsidR="00FE1B24" w:rsidRPr="001D3E7E">
        <w:rPr>
          <w:rFonts w:ascii="Verdana" w:hAnsi="Verdana"/>
          <w:sz w:val="16"/>
          <w:szCs w:val="16"/>
        </w:rPr>
        <w:t xml:space="preserve"> </w:t>
      </w:r>
      <w:r w:rsidR="00FC6DBD" w:rsidRPr="001D3E7E">
        <w:rPr>
          <w:rFonts w:ascii="Verdana" w:hAnsi="Verdana"/>
          <w:sz w:val="16"/>
          <w:szCs w:val="16"/>
        </w:rPr>
        <w:t>складає</w:t>
      </w:r>
      <w:r w:rsidRPr="001D3E7E">
        <w:rPr>
          <w:rFonts w:ascii="Verdana" w:hAnsi="Verdana"/>
          <w:sz w:val="16"/>
          <w:szCs w:val="16"/>
        </w:rPr>
        <w:t xml:space="preserve"> </w:t>
      </w:r>
      <w:r w:rsidR="00C27E58" w:rsidRPr="00C27E58">
        <w:rPr>
          <w:rFonts w:ascii="Verdana" w:hAnsi="Verdana"/>
          <w:sz w:val="16"/>
          <w:szCs w:val="16"/>
        </w:rPr>
        <w:t>208 661 506</w:t>
      </w:r>
      <w:r w:rsidRPr="001D3E7E">
        <w:rPr>
          <w:rFonts w:ascii="Verdana" w:hAnsi="Verdana"/>
          <w:sz w:val="16"/>
          <w:szCs w:val="16"/>
        </w:rPr>
        <w:t xml:space="preserve"> голосуючих акцій Товариства.</w:t>
      </w:r>
    </w:p>
    <w:sectPr w:rsidR="00365BC1" w:rsidRPr="001D3E7E" w:rsidSect="00293F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66ED7"/>
    <w:multiLevelType w:val="hybridMultilevel"/>
    <w:tmpl w:val="F9C21E32"/>
    <w:lvl w:ilvl="0" w:tplc="A8E011B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E159C"/>
    <w:multiLevelType w:val="hybridMultilevel"/>
    <w:tmpl w:val="0EF66390"/>
    <w:lvl w:ilvl="0" w:tplc="8EB4F78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35088316">
    <w:abstractNumId w:val="1"/>
  </w:num>
  <w:num w:numId="2" w16cid:durableId="170474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29"/>
    <w:rsid w:val="0007598E"/>
    <w:rsid w:val="000B1927"/>
    <w:rsid w:val="000B73A4"/>
    <w:rsid w:val="001733D0"/>
    <w:rsid w:val="001C686B"/>
    <w:rsid w:val="001D3E7E"/>
    <w:rsid w:val="00293F79"/>
    <w:rsid w:val="002C2CA0"/>
    <w:rsid w:val="0035348D"/>
    <w:rsid w:val="00365BC1"/>
    <w:rsid w:val="003E356C"/>
    <w:rsid w:val="004018B2"/>
    <w:rsid w:val="004A4F50"/>
    <w:rsid w:val="004F4415"/>
    <w:rsid w:val="00572EAA"/>
    <w:rsid w:val="00597253"/>
    <w:rsid w:val="005F0FBA"/>
    <w:rsid w:val="00660C8C"/>
    <w:rsid w:val="006719BA"/>
    <w:rsid w:val="006E0840"/>
    <w:rsid w:val="00780985"/>
    <w:rsid w:val="00793AF1"/>
    <w:rsid w:val="007D536F"/>
    <w:rsid w:val="00844A4C"/>
    <w:rsid w:val="00874838"/>
    <w:rsid w:val="00961EF7"/>
    <w:rsid w:val="00984B2D"/>
    <w:rsid w:val="009B50D0"/>
    <w:rsid w:val="00A401AB"/>
    <w:rsid w:val="00A435B3"/>
    <w:rsid w:val="00AC30FF"/>
    <w:rsid w:val="00B44F18"/>
    <w:rsid w:val="00B549C1"/>
    <w:rsid w:val="00B60D28"/>
    <w:rsid w:val="00B91B0A"/>
    <w:rsid w:val="00BC02B3"/>
    <w:rsid w:val="00BE4D7D"/>
    <w:rsid w:val="00C27E58"/>
    <w:rsid w:val="00C847F6"/>
    <w:rsid w:val="00CC2F29"/>
    <w:rsid w:val="00CD4926"/>
    <w:rsid w:val="00D03231"/>
    <w:rsid w:val="00ED3893"/>
    <w:rsid w:val="00F2111A"/>
    <w:rsid w:val="00F368EF"/>
    <w:rsid w:val="00F5648F"/>
    <w:rsid w:val="00F867AC"/>
    <w:rsid w:val="00FC6DBD"/>
    <w:rsid w:val="00FD1D80"/>
    <w:rsid w:val="00FD74A8"/>
    <w:rsid w:val="00FE1B24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A980"/>
  <w15:docId w15:val="{E1122C07-F134-445B-BCC7-6891A85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C8C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65BC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a3">
    <w:name w:val="Plain Text"/>
    <w:basedOn w:val="a"/>
    <w:link w:val="a4"/>
    <w:rsid w:val="00FE1B24"/>
    <w:pPr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4">
    <w:name w:val="Текст Знак"/>
    <w:basedOn w:val="a0"/>
    <w:link w:val="a3"/>
    <w:rsid w:val="00FE1B24"/>
    <w:rPr>
      <w:rFonts w:ascii="Courier New" w:eastAsia="Times New Roman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Чечель</cp:lastModifiedBy>
  <cp:revision>2</cp:revision>
  <cp:lastPrinted>2020-07-30T08:50:00Z</cp:lastPrinted>
  <dcterms:created xsi:type="dcterms:W3CDTF">2025-09-02T17:23:00Z</dcterms:created>
  <dcterms:modified xsi:type="dcterms:W3CDTF">2025-09-02T17:23:00Z</dcterms:modified>
</cp:coreProperties>
</file>